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80"/>
        <w:jc w:val="center"/>
      </w:pPr>
      <w:r>
        <w:drawing>
          <wp:inline distT="0" distB="0" distL="0" distR="0">
            <wp:extent cx="819150" cy="81915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819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</w:pPr>
      <w:r>
        <w:rPr>
          <w:rFonts w:ascii="Georgia" w:cs="Georgia" w:eastAsia="Georgia" w:hAnsi="Georgia"/>
          <w:b/>
          <w:bCs/>
          <w:color w:val="5C1420"/>
          <w:sz w:val="40"/>
          <w:szCs w:val="40"/>
        </w:rPr>
        <w:t xml:space="preserve">MENDING MINDS AND HEARTS</w:t>
      </w:r>
    </w:p>
    <w:p>
      <w:pPr>
        <w:spacing w:after="60"/>
        <w:jc w:val="center"/>
      </w:pPr>
      <w:r>
        <w:rPr>
          <w:rFonts w:ascii="Calibri" w:cs="Calibri" w:eastAsia="Calibri" w:hAnsi="Calibri"/>
          <w:color w:val="2A1E1A"/>
          <w:sz w:val="20"/>
          <w:szCs w:val="20"/>
        </w:rPr>
        <w:t xml:space="preserve">G R I E F   S U P P O R T   G R O U P</w:t>
      </w:r>
    </w:p>
    <w:p>
      <w:pPr>
        <w:spacing w:after="40"/>
        <w:jc w:val="center"/>
      </w:pPr>
      <w:r>
        <w:rPr>
          <w:rFonts w:ascii="Calibri" w:cs="Calibri" w:eastAsia="Calibri" w:hAnsi="Calibri"/>
          <w:b/>
          <w:bCs/>
          <w:color w:val="A06A1E"/>
          <w:sz w:val="18"/>
          <w:szCs w:val="18"/>
        </w:rPr>
        <w:t xml:space="preserve">A 501(c)(3) Nonprofit Organization  ·  Jersey City, NJ</w:t>
      </w:r>
    </w:p>
    <w:p>
      <w:pPr>
        <w:pBdr>
          <w:bottom w:val="single" w:color="A06A1E" w:sz="8" w:space="6"/>
        </w:pBdr>
        <w:spacing w:after="300"/>
        <w:jc w:val="center"/>
      </w:pPr>
      <w:r>
        <w:rPr>
          <w:rFonts w:ascii="Calibri" w:cs="Calibri" w:eastAsia="Calibri" w:hAnsi="Calibri"/>
          <w:color w:val="2A1E1A"/>
          <w:sz w:val="18"/>
          <w:szCs w:val="18"/>
        </w:rPr>
        <w:t xml:space="preserve">www.mendingmindsandheartsjc.org  ·  MendingMindsandHeartsJC@gmail.com  ·  201-680-8515</w:t>
      </w:r>
    </w:p>
    <w:p>
      <w:pPr>
        <w:spacing w:after="240" w:line="276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2A1E1A"/>
          <w:sz w:val="22"/>
          <w:szCs w:val="22"/>
        </w:rPr>
        <w:t xml:space="preserve">To a decision-maker who cares about this community,</w:t>
      </w:r>
    </w:p>
    <w:p>
      <w:pPr>
        <w:spacing w:after="200" w:line="276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2A1E1A"/>
          <w:sz w:val="22"/>
          <w:szCs w:val="22"/>
        </w:rPr>
        <w:t xml:space="preserve">If this letter is in your hands, it's because someone on your team believes in what we do — and thought you might too. We're honored by that.</w:t>
      </w:r>
    </w:p>
    <w:p>
      <w:pPr>
        <w:spacing w:after="200" w:line="276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2A1E1A"/>
          <w:sz w:val="22"/>
          <w:szCs w:val="22"/>
        </w:rPr>
        <w:t xml:space="preserve">Mending Minds and Hearts Grief Support Group is a 501(c)(3) nonprofit in Jersey City providing free grief support gatherings, workshops, and community events for individuals and families navigating loss. Founded on lived experience, our mission is simple: no one should have to grieve alone.</w:t>
      </w:r>
    </w:p>
    <w:p>
      <w:pPr>
        <w:spacing w:after="200" w:line="276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2A1E1A"/>
          <w:sz w:val="22"/>
          <w:szCs w:val="22"/>
        </w:rPr>
        <w:t xml:space="preserve">We are currently welcoming sponsors for our work and our first annual Gift of Life Fundraiser (August 13, 2026, at The Factory in Jersey City). Sponsorships range from $500 to $5,000, each with meaningful recognition for your organization — on our website, at our events, in our programs, and across our social media — and every dollar keeps our services free for grieving families.</w:t>
      </w:r>
    </w:p>
    <w:p>
      <w:pPr>
        <w:spacing w:after="200" w:line="276"/>
      </w:pPr>
      <w:r>
        <w:rPr>
          <w:rFonts w:ascii="Calibri" w:cs="Calibri" w:eastAsia="Calibri" w:hAnsi="Calibri"/>
          <w:color w:val="2A1E1A"/>
          <w:sz w:val="22"/>
          <w:szCs w:val="22"/>
        </w:rPr>
        <w:t xml:space="preserve">Everything you need is at </w:t>
      </w:r>
      <w:r>
        <w:rPr>
          <w:rFonts w:ascii="Calibri" w:cs="Calibri" w:eastAsia="Calibri" w:hAnsi="Calibri"/>
          <w:b/>
          <w:bCs/>
          <w:color w:val="2A1E1A"/>
          <w:sz w:val="22"/>
          <w:szCs w:val="22"/>
        </w:rPr>
        <w:t xml:space="preserve">www.mendingmindsandheartsjc.org</w:t>
      </w:r>
      <w:r>
        <w:rPr>
          <w:rFonts w:ascii="Calibri" w:cs="Calibri" w:eastAsia="Calibri" w:hAnsi="Calibri"/>
          <w:color w:val="2A1E1A"/>
          <w:sz w:val="22"/>
          <w:szCs w:val="22"/>
        </w:rPr>
        <w:t xml:space="preserve"> — sponsorship tiers, secure giving options, and our organization one-pager. Sponsorships are tax-deductible as allowed by law, and we provide written acknowledgment for every gift.</w:t>
      </w:r>
    </w:p>
    <w:p>
      <w:pPr>
        <w:spacing w:after="200" w:line="276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2A1E1A"/>
          <w:sz w:val="22"/>
          <w:szCs w:val="22"/>
        </w:rPr>
        <w:t xml:space="preserve">If a five-minute conversation would help, I'd be glad to have it — and to thank you personally on behalf of the families your support would reach.</w:t>
      </w:r>
    </w:p>
    <w:p>
      <w:pPr>
        <w:spacing w:after="400" w:line="276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2A1E1A"/>
          <w:sz w:val="22"/>
          <w:szCs w:val="22"/>
        </w:rPr>
        <w:t xml:space="preserve">With gratitude,</w:t>
      </w:r>
    </w:p>
    <w:p>
      <w:pPr>
        <w:spacing w:after="40" w:line="276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2A1E1A"/>
          <w:sz w:val="22"/>
          <w:szCs w:val="22"/>
        </w:rPr>
        <w:t xml:space="preserve">Laneisha Trent</w:t>
      </w:r>
    </w:p>
    <w:p>
      <w:pPr>
        <w:spacing w:after="40" w:line="276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2A1E1A"/>
          <w:sz w:val="22"/>
          <w:szCs w:val="22"/>
        </w:rPr>
        <w:t xml:space="preserve">CEO and Founder, Mending Minds and Hearts Grief Support Group</w:t>
      </w:r>
    </w:p>
    <w:p>
      <w:pPr>
        <w:spacing w:after="240" w:line="276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2A1E1A"/>
          <w:sz w:val="22"/>
          <w:szCs w:val="22"/>
        </w:rPr>
        <w:t xml:space="preserve">MendingMindsandHeartsJC@gmail.com  ·  201-680-8515  ·  www.mendingmindsandheartsjc.org</w:t>
      </w:r>
    </w:p>
    <w:p>
      <w:pPr>
        <w:pBdr>
          <w:top w:val="single" w:color="A06A1E" w:sz="6" w:space="8"/>
        </w:pBdr>
        <w:spacing w:after="0" w:line="276"/>
      </w:pPr>
      <w:r>
        <w:rPr>
          <w:rFonts w:ascii="Calibri" w:cs="Calibri" w:eastAsia="Calibri" w:hAnsi="Calibri"/>
          <w:i/>
          <w:iCs/>
          <w:color w:val="8B1E2D"/>
          <w:sz w:val="20"/>
          <w:szCs w:val="20"/>
        </w:rPr>
        <w:t xml:space="preserve">To the friend who passed this along — thank you. You are part of the healing.</w:t>
      </w:r>
    </w:p>
    <w:sectPr>
      <w:pgSz w:w="12240" w:h="15840" w:orient="portrait"/>
      <w:pgMar w:top="1080" w:right="1440" w:bottom="108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image" Target="media/ea144a097c43602b97ce32d42de65f34d0bff053.undefined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2026-07-15T18:07:06.331Z</dcterms:created>
  <dcterms:modified xsi:type="dcterms:W3CDTF">2026-07-15T18:07:06.331Z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